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(Date)         </w:t>
      </w:r>
    </w:p>
    <w:p w:rsidR="00000000" w:rsidDel="00000000" w:rsidP="00000000" w:rsidRDefault="00000000" w:rsidRPr="00000000" w14:paraId="00000002">
      <w:pPr>
        <w:jc w:val="right"/>
        <w:rPr>
          <w:sz w:val="24"/>
          <w:szCs w:val="24"/>
        </w:rPr>
      </w:pPr>
      <w:r w:rsidDel="00000000" w:rsidR="00000000" w:rsidRPr="00000000">
        <w:rPr>
          <w:sz w:val="24"/>
          <w:szCs w:val="24"/>
          <w:rtl w:val="0"/>
        </w:rPr>
        <w:t xml:space="preserve">(Your and/or partners name)</w:t>
      </w:r>
    </w:p>
    <w:p w:rsidR="00000000" w:rsidDel="00000000" w:rsidP="00000000" w:rsidRDefault="00000000" w:rsidRPr="00000000" w14:paraId="00000003">
      <w:pPr>
        <w:jc w:val="right"/>
        <w:rPr>
          <w:sz w:val="24"/>
          <w:szCs w:val="24"/>
        </w:rPr>
      </w:pPr>
      <w:r w:rsidDel="00000000" w:rsidR="00000000" w:rsidRPr="00000000">
        <w:rPr>
          <w:sz w:val="24"/>
          <w:szCs w:val="24"/>
          <w:rtl w:val="0"/>
        </w:rPr>
        <w:t xml:space="preserve">(Address)</w:t>
      </w:r>
    </w:p>
    <w:p w:rsidR="00000000" w:rsidDel="00000000" w:rsidP="00000000" w:rsidRDefault="00000000" w:rsidRPr="00000000" w14:paraId="00000004">
      <w:pPr>
        <w:jc w:val="right"/>
        <w:rPr>
          <w:sz w:val="24"/>
          <w:szCs w:val="24"/>
        </w:rPr>
      </w:pPr>
      <w:r w:rsidDel="00000000" w:rsidR="00000000" w:rsidRPr="00000000">
        <w:rPr>
          <w:sz w:val="24"/>
          <w:szCs w:val="24"/>
          <w:rtl w:val="0"/>
        </w:rPr>
        <w:t xml:space="preserve"> </w:t>
      </w:r>
    </w:p>
    <w:p w:rsidR="00000000" w:rsidDel="00000000" w:rsidP="00000000" w:rsidRDefault="00000000" w:rsidRPr="00000000" w14:paraId="00000005">
      <w:pPr>
        <w:jc w:val="right"/>
        <w:rPr>
          <w:sz w:val="24"/>
          <w:szCs w:val="24"/>
        </w:rPr>
      </w:pPr>
      <w:r w:rsidDel="00000000" w:rsidR="00000000" w:rsidRPr="00000000">
        <w:rPr>
          <w:sz w:val="24"/>
          <w:szCs w:val="24"/>
          <w:rtl w:val="0"/>
        </w:rPr>
        <w:t xml:space="preserve"> </w:t>
      </w:r>
    </w:p>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Notice of Non-Consent  </w:t>
      </w:r>
    </w:p>
    <w:p w:rsidR="00000000" w:rsidDel="00000000" w:rsidP="00000000" w:rsidRDefault="00000000" w:rsidRPr="00000000" w14:paraId="00000007">
      <w:pPr>
        <w:rPr>
          <w:sz w:val="24"/>
          <w:szCs w:val="24"/>
        </w:rPr>
      </w:pPr>
      <w:r w:rsidDel="00000000" w:rsidR="00000000" w:rsidRPr="00000000">
        <w:rPr>
          <w:sz w:val="24"/>
          <w:szCs w:val="24"/>
          <w:rtl w:val="0"/>
        </w:rPr>
        <w:t xml:space="preserve">(Principal’s name)</w:t>
      </w:r>
    </w:p>
    <w:p w:rsidR="00000000" w:rsidDel="00000000" w:rsidP="00000000" w:rsidRDefault="00000000" w:rsidRPr="00000000" w14:paraId="00000008">
      <w:pPr>
        <w:rPr>
          <w:sz w:val="24"/>
          <w:szCs w:val="24"/>
        </w:rPr>
      </w:pPr>
      <w:r w:rsidDel="00000000" w:rsidR="00000000" w:rsidRPr="00000000">
        <w:rPr>
          <w:sz w:val="24"/>
          <w:szCs w:val="24"/>
          <w:rtl w:val="0"/>
        </w:rPr>
        <w:t xml:space="preserve">(Title)</w:t>
      </w:r>
    </w:p>
    <w:p w:rsidR="00000000" w:rsidDel="00000000" w:rsidP="00000000" w:rsidRDefault="00000000" w:rsidRPr="00000000" w14:paraId="00000009">
      <w:pPr>
        <w:rPr>
          <w:sz w:val="24"/>
          <w:szCs w:val="24"/>
        </w:rPr>
      </w:pPr>
      <w:r w:rsidDel="00000000" w:rsidR="00000000" w:rsidRPr="00000000">
        <w:rPr>
          <w:sz w:val="24"/>
          <w:szCs w:val="24"/>
          <w:rtl w:val="0"/>
        </w:rPr>
        <w:t xml:space="preserve">(School’s name)</w:t>
      </w:r>
    </w:p>
    <w:p w:rsidR="00000000" w:rsidDel="00000000" w:rsidP="00000000" w:rsidRDefault="00000000" w:rsidRPr="00000000" w14:paraId="0000000A">
      <w:pPr>
        <w:rPr>
          <w:sz w:val="24"/>
          <w:szCs w:val="24"/>
        </w:rPr>
      </w:pPr>
      <w:r w:rsidDel="00000000" w:rsidR="00000000" w:rsidRPr="00000000">
        <w:rPr>
          <w:sz w:val="24"/>
          <w:szCs w:val="24"/>
          <w:rtl w:val="0"/>
        </w:rPr>
        <w:t xml:space="preserve"> </w:t>
      </w:r>
    </w:p>
    <w:p w:rsidR="00000000" w:rsidDel="00000000" w:rsidP="00000000" w:rsidRDefault="00000000" w:rsidRPr="00000000" w14:paraId="0000000B">
      <w:pPr>
        <w:rPr>
          <w:sz w:val="24"/>
          <w:szCs w:val="24"/>
        </w:rPr>
      </w:pPr>
      <w:r w:rsidDel="00000000" w:rsidR="00000000" w:rsidRPr="00000000">
        <w:rPr>
          <w:sz w:val="24"/>
          <w:szCs w:val="24"/>
          <w:rtl w:val="0"/>
        </w:rPr>
        <w:t xml:space="preserve">Dear _____</w:t>
      </w:r>
    </w:p>
    <w:p w:rsidR="00000000" w:rsidDel="00000000" w:rsidP="00000000" w:rsidRDefault="00000000" w:rsidRPr="00000000" w14:paraId="0000000C">
      <w:pPr>
        <w:rPr>
          <w:sz w:val="24"/>
          <w:szCs w:val="24"/>
        </w:rPr>
      </w:pPr>
      <w:r w:rsidDel="00000000" w:rsidR="00000000" w:rsidRPr="00000000">
        <w:rPr>
          <w:sz w:val="24"/>
          <w:szCs w:val="24"/>
          <w:rtl w:val="0"/>
        </w:rPr>
        <w:t xml:space="preserve"> </w:t>
      </w:r>
    </w:p>
    <w:p w:rsidR="00000000" w:rsidDel="00000000" w:rsidP="00000000" w:rsidRDefault="00000000" w:rsidRPr="00000000" w14:paraId="0000000D">
      <w:pPr>
        <w:rPr>
          <w:sz w:val="24"/>
          <w:szCs w:val="24"/>
        </w:rPr>
      </w:pPr>
      <w:r w:rsidDel="00000000" w:rsidR="00000000" w:rsidRPr="00000000">
        <w:rPr>
          <w:sz w:val="24"/>
          <w:szCs w:val="24"/>
          <w:rtl w:val="0"/>
        </w:rPr>
        <w:t xml:space="preserve">It’s our duty to keep you informed with regards to any matter that comes before the school, that will affect the welfare of our children – (List your children’s full names).  </w:t>
      </w:r>
    </w:p>
    <w:p w:rsidR="00000000" w:rsidDel="00000000" w:rsidP="00000000" w:rsidRDefault="00000000" w:rsidRPr="00000000" w14:paraId="0000000E">
      <w:pP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hd w:fill="ffffff" w:val="clear"/>
        <w:rPr>
          <w:color w:val="333333"/>
          <w:sz w:val="24"/>
          <w:szCs w:val="24"/>
        </w:rPr>
      </w:pPr>
      <w:r w:rsidDel="00000000" w:rsidR="00000000" w:rsidRPr="00000000">
        <w:rPr>
          <w:color w:val="333333"/>
          <w:sz w:val="24"/>
          <w:szCs w:val="24"/>
          <w:rtl w:val="0"/>
        </w:rPr>
        <w:t xml:space="preserve">It has been brought to our attention that the World Health Organisation now deems our children’s presence in school as informed consent to vaccinate them. According to the World Health Organisation’s document titled ‘Considerations regarding consent in vaccinating children and adolescents between 6 and 17 years old,’ </w:t>
      </w:r>
      <w:hyperlink r:id="rId6">
        <w:r w:rsidDel="00000000" w:rsidR="00000000" w:rsidRPr="00000000">
          <w:rPr>
            <w:sz w:val="26"/>
            <w:szCs w:val="26"/>
            <w:vertAlign w:val="superscript"/>
            <w:rtl w:val="0"/>
          </w:rPr>
          <w:t xml:space="preserve">[1]</w:t>
        </w:r>
      </w:hyperlink>
      <w:r w:rsidDel="00000000" w:rsidR="00000000" w:rsidRPr="00000000">
        <w:rPr>
          <w:color w:val="333333"/>
          <w:sz w:val="24"/>
          <w:szCs w:val="24"/>
          <w:rtl w:val="0"/>
        </w:rPr>
        <w:t xml:space="preserve"> they state:</w:t>
      </w:r>
    </w:p>
    <w:p w:rsidR="00000000" w:rsidDel="00000000" w:rsidP="00000000" w:rsidRDefault="00000000" w:rsidRPr="00000000" w14:paraId="00000010">
      <w:pPr>
        <w:shd w:fill="ffffff" w:val="clear"/>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11">
      <w:pPr>
        <w:shd w:fill="ffffff" w:val="clear"/>
        <w:rPr>
          <w:color w:val="333333"/>
          <w:sz w:val="24"/>
          <w:szCs w:val="24"/>
        </w:rPr>
      </w:pPr>
      <w:r w:rsidDel="00000000" w:rsidR="00000000" w:rsidRPr="00000000">
        <w:rPr>
          <w:color w:val="333333"/>
          <w:sz w:val="24"/>
          <w:szCs w:val="24"/>
          <w:rtl w:val="0"/>
        </w:rPr>
        <w:t xml:space="preserve">‘</w:t>
      </w:r>
      <w:r w:rsidDel="00000000" w:rsidR="00000000" w:rsidRPr="00000000">
        <w:rPr>
          <w:color w:val="333333"/>
          <w:rtl w:val="0"/>
        </w:rPr>
        <w:t xml:space="preserve">The physical presence of the child or adolescent, with or without an accompanying parent at the vaccination session, is considered to imply consent. This practice is based on the opt-out principle and parents who do not consent to vaccination are expected implicitly to take steps to ensure that their child or adolescent does not participate in the vaccination session.’ </w:t>
      </w:r>
      <w:r w:rsidDel="00000000" w:rsidR="00000000" w:rsidRPr="00000000">
        <w:rPr>
          <w:color w:val="333333"/>
          <w:sz w:val="24"/>
          <w:szCs w:val="24"/>
          <w:rtl w:val="0"/>
        </w:rPr>
        <w:t xml:space="preserve"> </w:t>
      </w:r>
    </w:p>
    <w:p w:rsidR="00000000" w:rsidDel="00000000" w:rsidP="00000000" w:rsidRDefault="00000000" w:rsidRPr="00000000" w14:paraId="00000012">
      <w:pPr>
        <w:shd w:fill="ffffff" w:val="clear"/>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13">
      <w:pPr>
        <w:shd w:fill="ffffff" w:val="clear"/>
        <w:rPr>
          <w:color w:val="333333"/>
          <w:sz w:val="24"/>
          <w:szCs w:val="24"/>
        </w:rPr>
      </w:pPr>
      <w:r w:rsidDel="00000000" w:rsidR="00000000" w:rsidRPr="00000000">
        <w:rPr>
          <w:color w:val="333333"/>
          <w:sz w:val="24"/>
          <w:szCs w:val="24"/>
          <w:rtl w:val="0"/>
        </w:rPr>
        <w:t xml:space="preserve">Thus in accordance with the World Health Organisation’s instructions to ‘opt-out’, (partner’s name) and I are submitting an official Notice that:</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 </w:t>
      </w:r>
    </w:p>
    <w:p w:rsidR="00000000" w:rsidDel="00000000" w:rsidP="00000000" w:rsidRDefault="00000000" w:rsidRPr="00000000" w14:paraId="00000016">
      <w:pPr>
        <w:ind w:left="1080" w:hanging="36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We do not consent for our children – (List their full name) to be vaccinated/injected with any substance whilst in attendance at (School’s name) </w:t>
      </w:r>
    </w:p>
    <w:p w:rsidR="00000000" w:rsidDel="00000000" w:rsidP="00000000" w:rsidRDefault="00000000" w:rsidRPr="00000000" w14:paraId="00000017">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8">
      <w:pPr>
        <w:ind w:left="1080" w:hanging="36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We do not consent for our children – (List their full name) to undergo any medical investigative procedures, including but not limited to nasal/oral swabs and body temperature checks, whilst in attendance at (School’s name)</w:t>
      </w:r>
    </w:p>
    <w:p w:rsidR="00000000" w:rsidDel="00000000" w:rsidP="00000000" w:rsidRDefault="00000000" w:rsidRPr="00000000" w14:paraId="00000019">
      <w:pPr>
        <w:ind w:left="1080" w:hanging="360"/>
        <w:rPr>
          <w:sz w:val="24"/>
          <w:szCs w:val="24"/>
        </w:rPr>
      </w:pPr>
      <w:r w:rsidDel="00000000" w:rsidR="00000000" w:rsidRPr="00000000">
        <w:rPr>
          <w:rtl w:val="0"/>
        </w:rPr>
      </w:r>
    </w:p>
    <w:p w:rsidR="00000000" w:rsidDel="00000000" w:rsidP="00000000" w:rsidRDefault="00000000" w:rsidRPr="00000000" w14:paraId="0000001A">
      <w:pPr>
        <w:ind w:left="1080" w:hanging="360"/>
        <w:rPr>
          <w:sz w:val="24"/>
          <w:szCs w:val="24"/>
        </w:rPr>
      </w:pPr>
      <w:r w:rsidDel="00000000" w:rsidR="00000000" w:rsidRPr="00000000">
        <w:rPr>
          <w:sz w:val="24"/>
          <w:szCs w:val="24"/>
          <w:rtl w:val="0"/>
        </w:rPr>
        <w:t xml:space="preserve">3) We do not consent for our children  – (List their full names) to be signed in with a QR Code</w:t>
      </w:r>
    </w:p>
    <w:p w:rsidR="00000000" w:rsidDel="00000000" w:rsidP="00000000" w:rsidRDefault="00000000" w:rsidRPr="00000000" w14:paraId="0000001B">
      <w:pPr>
        <w:ind w:left="1080" w:hanging="360"/>
        <w:rPr>
          <w:sz w:val="24"/>
          <w:szCs w:val="24"/>
        </w:rPr>
      </w:pPr>
      <w:r w:rsidDel="00000000" w:rsidR="00000000" w:rsidRPr="00000000">
        <w:rPr>
          <w:rtl w:val="0"/>
        </w:rPr>
      </w:r>
    </w:p>
    <w:p w:rsidR="00000000" w:rsidDel="00000000" w:rsidP="00000000" w:rsidRDefault="00000000" w:rsidRPr="00000000" w14:paraId="0000001C">
      <w:pPr>
        <w:ind w:left="1080" w:hanging="360"/>
        <w:rPr>
          <w:sz w:val="26"/>
          <w:szCs w:val="26"/>
          <w:vertAlign w:val="superscript"/>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We do not consent for our children – (List their full names) to wear a face covering whilst in attendance at (School’s name) under the QLD guidelines of lawful exceptions for not wearing a face mask.</w:t>
      </w:r>
      <w:hyperlink r:id="rId7">
        <w:r w:rsidDel="00000000" w:rsidR="00000000" w:rsidRPr="00000000">
          <w:rPr>
            <w:sz w:val="26"/>
            <w:szCs w:val="26"/>
            <w:vertAlign w:val="superscript"/>
            <w:rtl w:val="0"/>
          </w:rPr>
          <w:t xml:space="preserve">[2]</w:t>
        </w:r>
      </w:hyperlink>
      <w:r w:rsidDel="00000000" w:rsidR="00000000" w:rsidRPr="00000000">
        <w:rPr>
          <w:rtl w:val="0"/>
        </w:rPr>
      </w:r>
    </w:p>
    <w:p w:rsidR="00000000" w:rsidDel="00000000" w:rsidP="00000000" w:rsidRDefault="00000000" w:rsidRPr="00000000" w14:paraId="0000001D">
      <w:pPr>
        <w:ind w:left="1080" w:hanging="360"/>
        <w:rPr>
          <w:sz w:val="26"/>
          <w:szCs w:val="26"/>
          <w:vertAlign w:val="superscript"/>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 </w:t>
      </w:r>
    </w:p>
    <w:p w:rsidR="00000000" w:rsidDel="00000000" w:rsidP="00000000" w:rsidRDefault="00000000" w:rsidRPr="00000000" w14:paraId="00000020">
      <w:pPr>
        <w:rPr>
          <w:sz w:val="24"/>
          <w:szCs w:val="24"/>
        </w:rPr>
      </w:pPr>
      <w:r w:rsidDel="00000000" w:rsidR="00000000" w:rsidRPr="00000000">
        <w:rPr>
          <w:sz w:val="24"/>
          <w:szCs w:val="24"/>
          <w:rtl w:val="0"/>
        </w:rPr>
        <w:t xml:space="preserve">Thank you (Principal’s name). I request prompt correspondence of this letter as to receipt of this Notice of Non-Consent.</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jc w:val="right"/>
        <w:rPr>
          <w:sz w:val="24"/>
          <w:szCs w:val="24"/>
        </w:rPr>
      </w:pPr>
      <w:r w:rsidDel="00000000" w:rsidR="00000000" w:rsidRPr="00000000">
        <w:rPr>
          <w:sz w:val="24"/>
          <w:szCs w:val="24"/>
          <w:rtl w:val="0"/>
        </w:rPr>
        <w:t xml:space="preserve"> </w:t>
      </w:r>
    </w:p>
    <w:p w:rsidR="00000000" w:rsidDel="00000000" w:rsidP="00000000" w:rsidRDefault="00000000" w:rsidRPr="00000000" w14:paraId="00000026">
      <w:pPr>
        <w:jc w:val="right"/>
        <w:rPr>
          <w:sz w:val="24"/>
          <w:szCs w:val="24"/>
        </w:rPr>
      </w:pPr>
      <w:r w:rsidDel="00000000" w:rsidR="00000000" w:rsidRPr="00000000">
        <w:rPr>
          <w:sz w:val="24"/>
          <w:szCs w:val="24"/>
          <w:rtl w:val="0"/>
        </w:rPr>
        <w:t xml:space="preserve">By: (Your and/or partners names)</w:t>
      </w:r>
    </w:p>
    <w:p w:rsidR="00000000" w:rsidDel="00000000" w:rsidP="00000000" w:rsidRDefault="00000000" w:rsidRPr="00000000" w14:paraId="00000027">
      <w:pPr>
        <w:jc w:val="right"/>
        <w:rPr>
          <w:sz w:val="24"/>
          <w:szCs w:val="24"/>
        </w:rPr>
      </w:pPr>
      <w:r w:rsidDel="00000000" w:rsidR="00000000" w:rsidRPr="00000000">
        <w:rPr>
          <w:sz w:val="24"/>
          <w:szCs w:val="24"/>
          <w:rtl w:val="0"/>
        </w:rPr>
        <w:t xml:space="preserve">  All rights reserved, None waived ever</w:t>
      </w:r>
    </w:p>
    <w:p w:rsidR="00000000" w:rsidDel="00000000" w:rsidP="00000000" w:rsidRDefault="00000000" w:rsidRPr="00000000" w14:paraId="0000002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rPr>
          <w:sz w:val="20"/>
          <w:szCs w:val="20"/>
        </w:rPr>
      </w:pPr>
      <w:hyperlink r:id="rId8">
        <w:r w:rsidDel="00000000" w:rsidR="00000000" w:rsidRPr="00000000">
          <w:rPr>
            <w:vertAlign w:val="superscript"/>
            <w:rtl w:val="0"/>
          </w:rPr>
          <w:t xml:space="preserve">[1]</w:t>
        </w:r>
      </w:hyperlink>
      <w:r w:rsidDel="00000000" w:rsidR="00000000" w:rsidRPr="00000000">
        <w:rPr>
          <w:sz w:val="20"/>
          <w:szCs w:val="20"/>
          <w:rtl w:val="0"/>
        </w:rPr>
        <w:t xml:space="preserve">https://www.who.int/immunization/programmes_systems/policies_strategies/consent_note_en.pdf?fbclid=IwAR1IUKIk-EJ6GFtbkAi32QC0uDYWgRJbVpnRym_Qq3-CwciuIr9v80Xgkn8</w:t>
      </w:r>
    </w:p>
    <w:p w:rsidR="00000000" w:rsidDel="00000000" w:rsidP="00000000" w:rsidRDefault="00000000" w:rsidRPr="00000000" w14:paraId="0000002A">
      <w:pPr>
        <w:rPr>
          <w:sz w:val="20"/>
          <w:szCs w:val="20"/>
        </w:rPr>
      </w:pPr>
      <w:hyperlink r:id="rId9">
        <w:r w:rsidDel="00000000" w:rsidR="00000000" w:rsidRPr="00000000">
          <w:rPr>
            <w:highlight w:val="white"/>
            <w:vertAlign w:val="superscript"/>
            <w:rtl w:val="0"/>
          </w:rPr>
          <w:t xml:space="preserve">[2]</w:t>
        </w:r>
      </w:hyperlink>
      <w:r w:rsidDel="00000000" w:rsidR="00000000" w:rsidRPr="00000000">
        <w:rPr>
          <w:sz w:val="20"/>
          <w:szCs w:val="20"/>
          <w:rtl w:val="0"/>
        </w:rPr>
        <w:t xml:space="preserve">https://www.qld.gov.au/health/conditions/health-alerts/coronavirus-covid-19/protect-yourself-others/face-masks </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https://www.qld.gov.au/health/conditions/health-alerts/coronavirus-covid-19/current-status/public-health-directions/mandatory-masks</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b w:val="1"/>
          <w:color w:val="212529"/>
          <w:sz w:val="20"/>
          <w:szCs w:val="20"/>
        </w:rPr>
      </w:pPr>
      <w:r w:rsidDel="00000000" w:rsidR="00000000" w:rsidRPr="00000000">
        <w:rPr>
          <w:sz w:val="20"/>
          <w:szCs w:val="20"/>
          <w:rtl w:val="0"/>
        </w:rPr>
        <w:t xml:space="preserve">“</w:t>
      </w:r>
      <w:r w:rsidDel="00000000" w:rsidR="00000000" w:rsidRPr="00000000">
        <w:rPr>
          <w:b w:val="1"/>
          <w:color w:val="212529"/>
          <w:sz w:val="20"/>
          <w:szCs w:val="20"/>
          <w:rtl w:val="0"/>
        </w:rPr>
        <w:t xml:space="preserve">Masks in schools and childcare facilities</w:t>
      </w:r>
    </w:p>
    <w:p w:rsidR="00000000" w:rsidDel="00000000" w:rsidP="00000000" w:rsidRDefault="00000000" w:rsidRPr="00000000" w14:paraId="0000002F">
      <w:pPr>
        <w:shd w:fill="ffffff" w:val="clear"/>
        <w:spacing w:after="180" w:lineRule="auto"/>
        <w:rPr>
          <w:color w:val="212529"/>
          <w:sz w:val="20"/>
          <w:szCs w:val="20"/>
        </w:rPr>
      </w:pPr>
      <w:r w:rsidDel="00000000" w:rsidR="00000000" w:rsidRPr="00000000">
        <w:rPr>
          <w:color w:val="212529"/>
          <w:sz w:val="20"/>
          <w:szCs w:val="20"/>
          <w:rtl w:val="0"/>
        </w:rPr>
        <w:t xml:space="preserve">Schools are and childcare facilities are only open for children of essential workers and vulnerable children.</w:t>
      </w:r>
    </w:p>
    <w:p w:rsidR="00000000" w:rsidDel="00000000" w:rsidP="00000000" w:rsidRDefault="00000000" w:rsidRPr="00000000" w14:paraId="00000030">
      <w:pPr>
        <w:numPr>
          <w:ilvl w:val="0"/>
          <w:numId w:val="1"/>
        </w:numPr>
        <w:shd w:fill="ffffff" w:val="clear"/>
        <w:spacing w:after="0" w:afterAutospacing="0" w:lineRule="auto"/>
        <w:ind w:left="720" w:hanging="360"/>
        <w:rPr>
          <w:sz w:val="20"/>
          <w:szCs w:val="20"/>
        </w:rPr>
      </w:pPr>
      <w:r w:rsidDel="00000000" w:rsidR="00000000" w:rsidRPr="00000000">
        <w:rPr>
          <w:color w:val="212529"/>
          <w:sz w:val="20"/>
          <w:szCs w:val="20"/>
          <w:rtl w:val="0"/>
        </w:rPr>
        <w:t xml:space="preserve">High schools – masks must be worn by teachers, staff and students</w:t>
      </w:r>
    </w:p>
    <w:p w:rsidR="00000000" w:rsidDel="00000000" w:rsidP="00000000" w:rsidRDefault="00000000" w:rsidRPr="00000000" w14:paraId="00000031">
      <w:pPr>
        <w:numPr>
          <w:ilvl w:val="0"/>
          <w:numId w:val="1"/>
        </w:numPr>
        <w:shd w:fill="ffffff" w:val="clear"/>
        <w:spacing w:after="0" w:afterAutospacing="0" w:lineRule="auto"/>
        <w:ind w:left="720" w:hanging="360"/>
        <w:rPr>
          <w:sz w:val="20"/>
          <w:szCs w:val="20"/>
        </w:rPr>
      </w:pPr>
      <w:r w:rsidDel="00000000" w:rsidR="00000000" w:rsidRPr="00000000">
        <w:rPr>
          <w:color w:val="212529"/>
          <w:sz w:val="20"/>
          <w:szCs w:val="20"/>
          <w:rtl w:val="0"/>
        </w:rPr>
        <w:t xml:space="preserve">Prep to Year 12 schools – masks must be worn by teachers, staff and students in grade 7 and above (even if the student is under 12 years of age)</w:t>
      </w:r>
    </w:p>
    <w:p w:rsidR="00000000" w:rsidDel="00000000" w:rsidP="00000000" w:rsidRDefault="00000000" w:rsidRPr="00000000" w14:paraId="00000032">
      <w:pPr>
        <w:numPr>
          <w:ilvl w:val="0"/>
          <w:numId w:val="1"/>
        </w:numPr>
        <w:shd w:fill="ffffff" w:val="clear"/>
        <w:spacing w:after="240" w:lineRule="auto"/>
        <w:ind w:left="720" w:hanging="360"/>
        <w:rPr>
          <w:sz w:val="20"/>
          <w:szCs w:val="20"/>
        </w:rPr>
      </w:pPr>
      <w:r w:rsidDel="00000000" w:rsidR="00000000" w:rsidRPr="00000000">
        <w:rPr>
          <w:color w:val="212529"/>
          <w:sz w:val="20"/>
          <w:szCs w:val="20"/>
          <w:rtl w:val="0"/>
        </w:rPr>
        <w:t xml:space="preserve">Primary schools – masks must be worn by teachers and staff</w:t>
      </w:r>
    </w:p>
    <w:p w:rsidR="00000000" w:rsidDel="00000000" w:rsidP="00000000" w:rsidRDefault="00000000" w:rsidRPr="00000000" w14:paraId="00000033">
      <w:pPr>
        <w:pStyle w:val="Heading3"/>
        <w:keepNext w:val="0"/>
        <w:keepLines w:val="0"/>
        <w:shd w:fill="ffffff" w:val="clear"/>
        <w:spacing w:after="180" w:before="360" w:line="264" w:lineRule="auto"/>
        <w:rPr>
          <w:b w:val="1"/>
          <w:color w:val="212529"/>
          <w:sz w:val="20"/>
          <w:szCs w:val="20"/>
        </w:rPr>
      </w:pPr>
      <w:bookmarkStart w:colFirst="0" w:colLast="0" w:name="_ldyzoq74k5v5" w:id="0"/>
      <w:bookmarkEnd w:id="0"/>
      <w:r w:rsidDel="00000000" w:rsidR="00000000" w:rsidRPr="00000000">
        <w:rPr>
          <w:b w:val="1"/>
          <w:color w:val="212529"/>
          <w:sz w:val="20"/>
          <w:szCs w:val="20"/>
          <w:rtl w:val="0"/>
        </w:rPr>
        <w:t xml:space="preserve">Exceptions</w:t>
      </w:r>
    </w:p>
    <w:p w:rsidR="00000000" w:rsidDel="00000000" w:rsidP="00000000" w:rsidRDefault="00000000" w:rsidRPr="00000000" w14:paraId="00000034">
      <w:pPr>
        <w:shd w:fill="ffffff" w:val="clear"/>
        <w:spacing w:after="180" w:lineRule="auto"/>
        <w:rPr>
          <w:color w:val="212529"/>
          <w:sz w:val="20"/>
          <w:szCs w:val="20"/>
        </w:rPr>
      </w:pPr>
      <w:r w:rsidDel="00000000" w:rsidR="00000000" w:rsidRPr="00000000">
        <w:rPr>
          <w:color w:val="212529"/>
          <w:sz w:val="20"/>
          <w:szCs w:val="20"/>
          <w:rtl w:val="0"/>
        </w:rPr>
        <w:t xml:space="preserve">There are some other </w:t>
      </w:r>
      <w:hyperlink r:id="rId10">
        <w:r w:rsidDel="00000000" w:rsidR="00000000" w:rsidRPr="00000000">
          <w:rPr>
            <w:color w:val="13578b"/>
            <w:sz w:val="20"/>
            <w:szCs w:val="20"/>
            <w:u w:val="single"/>
            <w:rtl w:val="0"/>
          </w:rPr>
          <w:t xml:space="preserve">exceptions</w:t>
        </w:r>
      </w:hyperlink>
      <w:r w:rsidDel="00000000" w:rsidR="00000000" w:rsidRPr="00000000">
        <w:rPr>
          <w:color w:val="212529"/>
          <w:sz w:val="20"/>
          <w:szCs w:val="20"/>
          <w:rtl w:val="0"/>
        </w:rPr>
        <w:t xml:space="preserve"> to wearing face masks, including for children under 12 (unless they are at school in Grade 7) and people with particular medical conditions or disabilities.”</w:t>
      </w:r>
    </w:p>
    <w:p w:rsidR="00000000" w:rsidDel="00000000" w:rsidP="00000000" w:rsidRDefault="00000000" w:rsidRPr="00000000" w14:paraId="00000035">
      <w:pPr>
        <w:rPr>
          <w:sz w:val="20"/>
          <w:szCs w:val="20"/>
        </w:rPr>
      </w:pPr>
      <w:r w:rsidDel="00000000" w:rsidR="00000000" w:rsidRPr="00000000">
        <w:rPr>
          <w:sz w:val="20"/>
          <w:szCs w:val="20"/>
          <w:rtl w:val="0"/>
        </w:rPr>
        <w:t xml:space="preserve">   </w:t>
      </w:r>
    </w:p>
    <w:p w:rsidR="00000000" w:rsidDel="00000000" w:rsidP="00000000" w:rsidRDefault="00000000" w:rsidRPr="00000000" w14:paraId="0000003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qld.gov.au/health/conditions/health-alerts/coronavirus-covid-19/current-status/public-health-directions/mandatory-masks#exceptions" TargetMode="External"/><Relationship Id="rId9" Type="http://schemas.openxmlformats.org/officeDocument/2006/relationships/hyperlink" Target="https://products.aspose.app/words/editor#_ftnref2" TargetMode="External"/><Relationship Id="rId5" Type="http://schemas.openxmlformats.org/officeDocument/2006/relationships/styles" Target="styles.xml"/><Relationship Id="rId6" Type="http://schemas.openxmlformats.org/officeDocument/2006/relationships/hyperlink" Target="https://products.aspose.app/words/editor#_ftn1" TargetMode="External"/><Relationship Id="rId7" Type="http://schemas.openxmlformats.org/officeDocument/2006/relationships/hyperlink" Target="https://products.aspose.app/words/editor#_ftn2" TargetMode="External"/><Relationship Id="rId8" Type="http://schemas.openxmlformats.org/officeDocument/2006/relationships/hyperlink" Target="https://products.aspose.app/words/editor#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